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3B" w:rsidRPr="00265481" w:rsidRDefault="0078353B" w:rsidP="00640D5C">
      <w:pPr>
        <w:spacing w:line="440" w:lineRule="exact"/>
        <w:jc w:val="center"/>
        <w:rPr>
          <w:rFonts w:eastAsia="仿宋"/>
          <w:b/>
          <w:spacing w:val="-10"/>
          <w:sz w:val="28"/>
          <w:szCs w:val="28"/>
        </w:rPr>
      </w:pPr>
      <w:r w:rsidRPr="00265481">
        <w:rPr>
          <w:rFonts w:eastAsia="仿宋" w:hAnsi="仿宋" w:hint="eastAsia"/>
          <w:b/>
          <w:spacing w:val="-10"/>
          <w:sz w:val="28"/>
          <w:szCs w:val="28"/>
        </w:rPr>
        <w:t>《中美人才培养计划》</w:t>
      </w:r>
      <w:r w:rsidRPr="00265481">
        <w:rPr>
          <w:rFonts w:eastAsia="仿宋"/>
          <w:b/>
          <w:spacing w:val="-10"/>
          <w:sz w:val="28"/>
          <w:szCs w:val="28"/>
        </w:rPr>
        <w:t>121</w:t>
      </w:r>
      <w:r w:rsidRPr="00265481">
        <w:rPr>
          <w:rFonts w:eastAsia="仿宋" w:hAnsi="仿宋" w:hint="eastAsia"/>
          <w:b/>
          <w:spacing w:val="-10"/>
          <w:sz w:val="28"/>
          <w:szCs w:val="28"/>
        </w:rPr>
        <w:t>双学位项目</w:t>
      </w:r>
    </w:p>
    <w:p w:rsidR="0078353B" w:rsidRPr="001B5F74" w:rsidRDefault="0078353B" w:rsidP="002A305C">
      <w:pPr>
        <w:spacing w:afterLines="100" w:line="440" w:lineRule="exact"/>
        <w:jc w:val="center"/>
        <w:rPr>
          <w:rFonts w:eastAsia="仿宋"/>
          <w:b/>
          <w:spacing w:val="4"/>
          <w:sz w:val="28"/>
          <w:szCs w:val="28"/>
        </w:rPr>
      </w:pPr>
      <w:r w:rsidRPr="001B5F74">
        <w:rPr>
          <w:rFonts w:eastAsia="仿宋" w:hAnsi="仿宋" w:hint="eastAsia"/>
          <w:b/>
          <w:spacing w:val="4"/>
          <w:sz w:val="28"/>
          <w:szCs w:val="28"/>
        </w:rPr>
        <w:t>美方大学</w:t>
      </w:r>
      <w:r w:rsidRPr="001B5F74">
        <w:rPr>
          <w:rFonts w:eastAsia="仿宋"/>
          <w:b/>
          <w:spacing w:val="4"/>
          <w:sz w:val="28"/>
          <w:szCs w:val="28"/>
        </w:rPr>
        <w:t>2016</w:t>
      </w:r>
      <w:r w:rsidRPr="001B5F74">
        <w:rPr>
          <w:rFonts w:eastAsia="仿宋" w:hAnsi="仿宋" w:hint="eastAsia"/>
          <w:b/>
          <w:spacing w:val="4"/>
          <w:sz w:val="28"/>
          <w:szCs w:val="28"/>
        </w:rPr>
        <w:t>年招生人数及申请要求</w:t>
      </w:r>
    </w:p>
    <w:p w:rsidR="0078353B" w:rsidRPr="00473CAF" w:rsidRDefault="0078353B" w:rsidP="002A305C">
      <w:pPr>
        <w:spacing w:before="120" w:afterLines="50" w:line="340" w:lineRule="exact"/>
        <w:ind w:firstLine="357"/>
        <w:rPr>
          <w:b/>
          <w:szCs w:val="21"/>
        </w:rPr>
      </w:pPr>
      <w:r w:rsidRPr="00473CAF">
        <w:rPr>
          <w:b/>
          <w:szCs w:val="21"/>
        </w:rPr>
        <w:t xml:space="preserve">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60"/>
        <w:gridCol w:w="629"/>
        <w:gridCol w:w="997"/>
        <w:gridCol w:w="2995"/>
      </w:tblGrid>
      <w:tr w:rsidR="0078353B" w:rsidRPr="00231FC3" w:rsidTr="00C76492">
        <w:trPr>
          <w:trHeight w:val="624"/>
          <w:tblHeader/>
        </w:trPr>
        <w:tc>
          <w:tcPr>
            <w:tcW w:w="425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美方大学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78353B">
            <w:pPr>
              <w:spacing w:line="280" w:lineRule="exact"/>
              <w:ind w:leftChars="-50" w:left="31680" w:rightChars="-50" w:right="31680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招生</w:t>
            </w:r>
          </w:p>
          <w:p w:rsidR="0078353B" w:rsidRPr="00231FC3" w:rsidRDefault="0078353B" w:rsidP="0078353B">
            <w:pPr>
              <w:spacing w:line="280" w:lineRule="exact"/>
              <w:ind w:leftChars="-50" w:left="31680" w:rightChars="-50" w:right="31680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人数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pacing w:val="-10"/>
                <w:szCs w:val="21"/>
              </w:rPr>
              <w:t>上专业课英语要求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对申请学生成绩要求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b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特洛伊大学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szCs w:val="21"/>
              </w:rPr>
              <w:t>50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rFonts w:hAnsi="宋体"/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>
              <w:rPr>
                <w:rFonts w:hAnsi="宋体"/>
                <w:spacing w:val="-8"/>
                <w:szCs w:val="21"/>
              </w:rPr>
              <w:t>C</w:t>
            </w:r>
            <w:r>
              <w:rPr>
                <w:rFonts w:hAnsi="宋体" w:hint="eastAsia"/>
                <w:spacing w:val="-8"/>
                <w:szCs w:val="21"/>
              </w:rPr>
              <w:t>及</w:t>
            </w:r>
            <w:r w:rsidRPr="00231FC3">
              <w:rPr>
                <w:rFonts w:hAnsi="宋体" w:hint="eastAsia"/>
                <w:spacing w:val="-8"/>
                <w:szCs w:val="21"/>
              </w:rPr>
              <w:t>以上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b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鲍尔州立大学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szCs w:val="21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70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  <w:r w:rsidRPr="00231FC3">
              <w:rPr>
                <w:spacing w:val="-8"/>
                <w:szCs w:val="21"/>
              </w:rPr>
              <w:t xml:space="preserve"> </w:t>
            </w:r>
            <w:r w:rsidRPr="00231FC3">
              <w:rPr>
                <w:rFonts w:hAnsi="宋体" w:hint="eastAsia"/>
                <w:spacing w:val="-8"/>
                <w:szCs w:val="21"/>
              </w:rPr>
              <w:t>（</w:t>
            </w:r>
            <w:r w:rsidRPr="00231FC3">
              <w:rPr>
                <w:spacing w:val="-8"/>
                <w:szCs w:val="21"/>
              </w:rPr>
              <w:t>GPA 2.0</w:t>
            </w:r>
            <w:r w:rsidRPr="00231FC3">
              <w:rPr>
                <w:rFonts w:hAnsi="宋体" w:hint="eastAsia"/>
                <w:spacing w:val="-8"/>
                <w:szCs w:val="21"/>
              </w:rPr>
              <w:t>以上）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北亚利桑那大学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85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70/6.0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66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北卡罗来纳大学</w:t>
            </w:r>
          </w:p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彭布洛克分校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68/6.0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pacing w:val="-10"/>
                <w:szCs w:val="21"/>
              </w:rPr>
              <w:t>内布拉斯加州立大学</w:t>
            </w:r>
            <w:r w:rsidRPr="00231FC3">
              <w:rPr>
                <w:rFonts w:hAnsi="宋体" w:hint="eastAsia"/>
                <w:szCs w:val="21"/>
              </w:rPr>
              <w:t>（卡尼尔）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东华盛顿大学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pacing w:val="-10"/>
                <w:szCs w:val="21"/>
              </w:rPr>
            </w:pPr>
            <w:r w:rsidRPr="00231FC3">
              <w:rPr>
                <w:spacing w:val="-10"/>
                <w:szCs w:val="21"/>
              </w:rPr>
              <w:t>71/6.0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10"/>
                <w:szCs w:val="21"/>
              </w:rPr>
            </w:pPr>
            <w:r w:rsidRPr="00231FC3">
              <w:rPr>
                <w:rFonts w:hAnsi="宋体" w:hint="eastAsia"/>
                <w:spacing w:val="-10"/>
                <w:szCs w:val="21"/>
              </w:rPr>
              <w:t>大学第一学期平均成绩</w:t>
            </w:r>
            <w:r w:rsidRPr="00231FC3">
              <w:rPr>
                <w:spacing w:val="-10"/>
                <w:szCs w:val="21"/>
              </w:rPr>
              <w:t>70</w:t>
            </w:r>
            <w:r>
              <w:rPr>
                <w:rFonts w:hAnsi="宋体" w:hint="eastAsia"/>
                <w:spacing w:val="-10"/>
                <w:szCs w:val="21"/>
              </w:rPr>
              <w:t>分左右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kern w:val="0"/>
                <w:szCs w:val="21"/>
              </w:rPr>
            </w:pPr>
            <w:r w:rsidRPr="00231FC3">
              <w:rPr>
                <w:rFonts w:hAnsi="宋体" w:hint="eastAsia"/>
                <w:kern w:val="0"/>
                <w:szCs w:val="21"/>
              </w:rPr>
              <w:t>加州州立大学</w:t>
            </w:r>
          </w:p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kern w:val="0"/>
                <w:szCs w:val="21"/>
              </w:rPr>
              <w:t>圣贝纳迪诺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70</w:t>
            </w:r>
            <w:r w:rsidRPr="00231FC3">
              <w:rPr>
                <w:rFonts w:hAnsi="宋体" w:hint="eastAsia"/>
                <w:spacing w:val="-8"/>
                <w:szCs w:val="21"/>
              </w:rPr>
              <w:t>分以上，高中平均成绩</w:t>
            </w:r>
            <w:r w:rsidRPr="00231FC3">
              <w:rPr>
                <w:spacing w:val="-8"/>
                <w:szCs w:val="21"/>
              </w:rPr>
              <w:t>75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威斯康星大学</w:t>
            </w:r>
          </w:p>
          <w:p w:rsidR="0078353B" w:rsidRPr="00231FC3" w:rsidRDefault="0078353B" w:rsidP="00C76492">
            <w:pPr>
              <w:spacing w:line="280" w:lineRule="exact"/>
              <w:rPr>
                <w:kern w:val="0"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欧克莱尔分校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大学第一学期平均成绩</w:t>
            </w:r>
            <w:r w:rsidRPr="00231FC3">
              <w:rPr>
                <w:szCs w:val="21"/>
              </w:rPr>
              <w:t>65</w:t>
            </w:r>
            <w:r w:rsidRPr="00231FC3">
              <w:rPr>
                <w:rFonts w:hAnsi="宋体" w:hint="eastAsia"/>
                <w:szCs w:val="21"/>
              </w:rPr>
              <w:t>分以上（工商管理和计算机专业平均成绩</w:t>
            </w:r>
            <w:r w:rsidRPr="00231FC3">
              <w:rPr>
                <w:szCs w:val="21"/>
              </w:rPr>
              <w:t>75</w:t>
            </w:r>
            <w:r w:rsidRPr="00231FC3">
              <w:rPr>
                <w:rFonts w:hAnsi="宋体" w:hint="eastAsia"/>
                <w:szCs w:val="21"/>
              </w:rPr>
              <w:t>分以上）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宾夕法尼亚曼斯菲尔德大学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65/5.5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65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16"/>
                <w:kern w:val="0"/>
                <w:szCs w:val="21"/>
              </w:rPr>
            </w:pPr>
            <w:r w:rsidRPr="00976486">
              <w:rPr>
                <w:rFonts w:hAnsi="宋体" w:hint="eastAsia"/>
                <w:spacing w:val="-16"/>
                <w:szCs w:val="21"/>
              </w:rPr>
              <w:t>佐治亚西南州立大学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69/6.0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70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塞勒姆州立大学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70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加州州立大学</w:t>
            </w:r>
          </w:p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弗雷斯诺分校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71/6.0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231FC3">
              <w:rPr>
                <w:rFonts w:hAnsi="宋体" w:hint="eastAsia"/>
                <w:spacing w:val="-4"/>
                <w:szCs w:val="21"/>
              </w:rPr>
              <w:t>大学第一学期平均成绩</w:t>
            </w:r>
            <w:r w:rsidRPr="00231FC3">
              <w:rPr>
                <w:spacing w:val="-4"/>
                <w:szCs w:val="21"/>
              </w:rPr>
              <w:t>74</w:t>
            </w:r>
            <w:r w:rsidRPr="00231FC3">
              <w:rPr>
                <w:rFonts w:hAnsi="宋体" w:hint="eastAsia"/>
                <w:spacing w:val="-4"/>
                <w:szCs w:val="21"/>
              </w:rPr>
              <w:t>分以上，高中平均成绩</w:t>
            </w:r>
            <w:r w:rsidRPr="00231FC3">
              <w:rPr>
                <w:spacing w:val="-4"/>
                <w:szCs w:val="21"/>
              </w:rPr>
              <w:t>80</w:t>
            </w:r>
            <w:r w:rsidRPr="00231FC3">
              <w:rPr>
                <w:rFonts w:hAnsi="宋体" w:hint="eastAsia"/>
                <w:spacing w:val="-4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78353B">
            <w:pPr>
              <w:spacing w:line="290" w:lineRule="exact"/>
              <w:ind w:leftChars="-30" w:left="31680" w:rightChars="-30" w:right="31680"/>
              <w:rPr>
                <w:rFonts w:hAnsi="宋体"/>
                <w:spacing w:val="-12"/>
                <w:szCs w:val="21"/>
              </w:rPr>
            </w:pPr>
            <w:r w:rsidRPr="00976486">
              <w:rPr>
                <w:rFonts w:hAnsi="宋体" w:hint="eastAsia"/>
                <w:spacing w:val="-12"/>
                <w:szCs w:val="21"/>
              </w:rPr>
              <w:t>夏威夷希罗州立大学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976486">
              <w:rPr>
                <w:rFonts w:hAnsi="宋体" w:hint="eastAsia"/>
                <w:spacing w:val="-4"/>
                <w:szCs w:val="21"/>
              </w:rPr>
              <w:t>卡罗来纳海岸大学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52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71/6.0</w:t>
            </w:r>
          </w:p>
          <w:p w:rsidR="0078353B" w:rsidRPr="00976486" w:rsidRDefault="0078353B" w:rsidP="0078353B">
            <w:pPr>
              <w:spacing w:line="290" w:lineRule="exact"/>
              <w:ind w:leftChars="-30" w:left="31680"/>
              <w:jc w:val="center"/>
              <w:rPr>
                <w:sz w:val="18"/>
                <w:szCs w:val="18"/>
              </w:rPr>
            </w:pPr>
            <w:r w:rsidRPr="00976486">
              <w:rPr>
                <w:rFonts w:hAnsi="宋体" w:hint="eastAsia"/>
                <w:spacing w:val="-8"/>
                <w:sz w:val="18"/>
                <w:szCs w:val="18"/>
              </w:rPr>
              <w:t>雅思单科</w:t>
            </w:r>
            <w:r w:rsidRPr="00976486">
              <w:rPr>
                <w:rFonts w:hAnsi="宋体" w:hint="eastAsia"/>
                <w:spacing w:val="-14"/>
                <w:sz w:val="18"/>
                <w:szCs w:val="18"/>
              </w:rPr>
              <w:t>不低于</w:t>
            </w:r>
            <w:r w:rsidRPr="00976486">
              <w:rPr>
                <w:spacing w:val="-14"/>
                <w:sz w:val="18"/>
                <w:szCs w:val="18"/>
              </w:rPr>
              <w:t>5</w:t>
            </w:r>
            <w:r w:rsidRPr="00976486">
              <w:rPr>
                <w:rFonts w:hAnsi="宋体" w:hint="eastAsia"/>
                <w:spacing w:val="-14"/>
                <w:sz w:val="18"/>
                <w:szCs w:val="18"/>
              </w:rPr>
              <w:t>分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231FC3">
              <w:rPr>
                <w:rFonts w:hAnsi="宋体" w:hint="eastAsia"/>
                <w:spacing w:val="-4"/>
                <w:szCs w:val="21"/>
              </w:rPr>
              <w:t>大学第一学期平均成绩</w:t>
            </w:r>
            <w:r w:rsidRPr="00231FC3">
              <w:rPr>
                <w:spacing w:val="-4"/>
                <w:szCs w:val="21"/>
              </w:rPr>
              <w:t>70</w:t>
            </w:r>
            <w:r w:rsidRPr="00231FC3">
              <w:rPr>
                <w:rFonts w:hAnsi="宋体" w:hint="eastAsia"/>
                <w:spacing w:val="-4"/>
                <w:szCs w:val="21"/>
              </w:rPr>
              <w:t>分以上</w:t>
            </w:r>
            <w:r w:rsidRPr="00231FC3">
              <w:rPr>
                <w:spacing w:val="-4"/>
                <w:szCs w:val="21"/>
              </w:rPr>
              <w:t>GPA2.0/4.0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北德克萨斯大学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40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rFonts w:hAnsi="宋体"/>
                <w:spacing w:val="-4"/>
                <w:szCs w:val="21"/>
              </w:rPr>
            </w:pPr>
            <w:r w:rsidRPr="00976486">
              <w:rPr>
                <w:rFonts w:hAnsi="宋体" w:hint="eastAsia"/>
                <w:spacing w:val="-4"/>
                <w:szCs w:val="21"/>
              </w:rPr>
              <w:t>恩波利亚州立大学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72/6.0</w:t>
            </w:r>
          </w:p>
          <w:p w:rsidR="0078353B" w:rsidRPr="0009687B" w:rsidRDefault="0078353B" w:rsidP="0078353B">
            <w:pPr>
              <w:spacing w:line="290" w:lineRule="exact"/>
              <w:ind w:leftChars="-40" w:left="31680" w:rightChars="-40" w:right="31680"/>
              <w:jc w:val="center"/>
              <w:rPr>
                <w:sz w:val="18"/>
                <w:szCs w:val="18"/>
              </w:rPr>
            </w:pP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单</w:t>
            </w:r>
            <w:r w:rsidRPr="0009687B">
              <w:rPr>
                <w:rFonts w:hAnsi="宋体" w:hint="eastAsia"/>
                <w:spacing w:val="-12"/>
                <w:sz w:val="18"/>
                <w:szCs w:val="18"/>
              </w:rPr>
              <w:t>科不低于</w:t>
            </w:r>
            <w:r w:rsidRPr="0009687B">
              <w:rPr>
                <w:spacing w:val="-18"/>
                <w:sz w:val="18"/>
                <w:szCs w:val="18"/>
              </w:rPr>
              <w:t>15</w:t>
            </w:r>
            <w:r w:rsidRPr="0009687B">
              <w:rPr>
                <w:rFonts w:hAnsi="宋体" w:hint="eastAsia"/>
                <w:spacing w:val="-18"/>
                <w:sz w:val="18"/>
                <w:szCs w:val="18"/>
              </w:rPr>
              <w:t>分或</w:t>
            </w:r>
            <w:r w:rsidRPr="0009687B">
              <w:rPr>
                <w:spacing w:val="-18"/>
                <w:sz w:val="18"/>
                <w:szCs w:val="18"/>
              </w:rPr>
              <w:t>5.5</w:t>
            </w:r>
            <w:r w:rsidRPr="0009687B">
              <w:rPr>
                <w:rFonts w:hAnsi="宋体" w:hint="eastAsia"/>
                <w:spacing w:val="-18"/>
                <w:sz w:val="18"/>
                <w:szCs w:val="18"/>
              </w:rPr>
              <w:t>分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中佛罗里达大学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80/6.5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伯米吉州立大学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pacing w:val="-10"/>
                <w:szCs w:val="21"/>
              </w:rPr>
              <w:t>61/ 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西伊利诺伊大学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纽约市立大学约克学院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61/6.0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威斯康星州</w:t>
            </w:r>
            <w:r w:rsidRPr="00231FC3">
              <w:rPr>
                <w:spacing w:val="-8"/>
                <w:szCs w:val="21"/>
              </w:rPr>
              <w:t>-</w:t>
            </w:r>
            <w:r w:rsidRPr="00231FC3">
              <w:rPr>
                <w:rFonts w:hAnsi="宋体" w:hint="eastAsia"/>
                <w:spacing w:val="-8"/>
                <w:szCs w:val="21"/>
              </w:rPr>
              <w:t>普拉特维尔大学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78353B">
            <w:pPr>
              <w:spacing w:line="290" w:lineRule="exact"/>
              <w:ind w:leftChars="-50" w:left="31680" w:rightChars="-50" w:right="31680"/>
              <w:jc w:val="center"/>
              <w:rPr>
                <w:spacing w:val="-10"/>
                <w:szCs w:val="21"/>
              </w:rPr>
            </w:pPr>
            <w:r w:rsidRPr="00231FC3">
              <w:rPr>
                <w:spacing w:val="-10"/>
                <w:szCs w:val="21"/>
              </w:rPr>
              <w:t xml:space="preserve">75/6.0 </w:t>
            </w:r>
          </w:p>
          <w:p w:rsidR="0078353B" w:rsidRPr="00231FC3" w:rsidRDefault="0078353B" w:rsidP="0078353B">
            <w:pPr>
              <w:spacing w:line="290" w:lineRule="exact"/>
              <w:ind w:leftChars="-50" w:left="31680" w:rightChars="-50" w:right="31680"/>
              <w:jc w:val="center"/>
              <w:rPr>
                <w:spacing w:val="-16"/>
                <w:szCs w:val="21"/>
              </w:rPr>
            </w:pPr>
            <w:r w:rsidRPr="00231FC3">
              <w:rPr>
                <w:spacing w:val="-10"/>
                <w:szCs w:val="21"/>
              </w:rPr>
              <w:t>(</w:t>
            </w: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雅思</w:t>
            </w:r>
            <w:r>
              <w:rPr>
                <w:rFonts w:hAnsi="宋体" w:hint="eastAsia"/>
                <w:spacing w:val="-10"/>
                <w:sz w:val="18"/>
                <w:szCs w:val="18"/>
              </w:rPr>
              <w:t>单科</w:t>
            </w: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不低于</w:t>
            </w:r>
            <w:r w:rsidRPr="0009687B">
              <w:rPr>
                <w:rFonts w:hAnsi="宋体"/>
                <w:spacing w:val="-10"/>
                <w:sz w:val="18"/>
                <w:szCs w:val="18"/>
              </w:rPr>
              <w:t>5.5)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宾夕法尼亚州米勒斯维尔大学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70/5.5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</w:tbl>
    <w:p w:rsidR="0078353B" w:rsidRPr="004139A8" w:rsidRDefault="0078353B" w:rsidP="002A305C">
      <w:pPr>
        <w:spacing w:beforeLines="30" w:line="280" w:lineRule="exact"/>
        <w:rPr>
          <w:b/>
          <w:sz w:val="18"/>
          <w:szCs w:val="18"/>
        </w:rPr>
      </w:pPr>
      <w:r w:rsidRPr="004139A8">
        <w:rPr>
          <w:rFonts w:hint="eastAsia"/>
          <w:b/>
          <w:sz w:val="18"/>
          <w:szCs w:val="18"/>
        </w:rPr>
        <w:t>备注：</w:t>
      </w:r>
    </w:p>
    <w:p w:rsidR="0078353B" w:rsidRPr="004139A8" w:rsidRDefault="0078353B" w:rsidP="00640D5C">
      <w:pPr>
        <w:numPr>
          <w:ilvl w:val="0"/>
          <w:numId w:val="2"/>
        </w:numPr>
        <w:spacing w:line="280" w:lineRule="exact"/>
        <w:rPr>
          <w:sz w:val="18"/>
          <w:szCs w:val="18"/>
        </w:rPr>
      </w:pPr>
      <w:r w:rsidRPr="004139A8">
        <w:rPr>
          <w:rFonts w:hint="eastAsia"/>
          <w:sz w:val="18"/>
          <w:szCs w:val="18"/>
        </w:rPr>
        <w:t>以上所列上专业课英语要求为：</w:t>
      </w:r>
      <w:r w:rsidRPr="004139A8">
        <w:rPr>
          <w:sz w:val="18"/>
          <w:szCs w:val="18"/>
        </w:rPr>
        <w:t>iBT</w:t>
      </w:r>
      <w:r w:rsidRPr="004139A8">
        <w:rPr>
          <w:rFonts w:hint="eastAsia"/>
          <w:sz w:val="18"/>
          <w:szCs w:val="18"/>
        </w:rPr>
        <w:t>托福</w:t>
      </w:r>
      <w:r w:rsidRPr="004139A8">
        <w:rPr>
          <w:sz w:val="18"/>
          <w:szCs w:val="18"/>
        </w:rPr>
        <w:t>/</w:t>
      </w:r>
      <w:r w:rsidRPr="004139A8">
        <w:rPr>
          <w:rFonts w:hint="eastAsia"/>
          <w:sz w:val="18"/>
          <w:szCs w:val="18"/>
        </w:rPr>
        <w:t>雅思成绩；</w:t>
      </w:r>
    </w:p>
    <w:p w:rsidR="0078353B" w:rsidRPr="004139A8" w:rsidRDefault="0078353B" w:rsidP="00640D5C">
      <w:pPr>
        <w:numPr>
          <w:ilvl w:val="0"/>
          <w:numId w:val="2"/>
        </w:numPr>
        <w:spacing w:line="280" w:lineRule="exact"/>
        <w:rPr>
          <w:sz w:val="18"/>
          <w:szCs w:val="18"/>
        </w:rPr>
      </w:pPr>
      <w:r w:rsidRPr="004139A8">
        <w:rPr>
          <w:rFonts w:hint="eastAsia"/>
          <w:sz w:val="18"/>
          <w:szCs w:val="18"/>
        </w:rPr>
        <w:t>学生在申请美方大学时不需要提供托福成绩（如能提供托福成绩，会有利于美方大学录取），但学生到达美方大学以后上专业课有英语要求，没有达到英语要求的学生需参加美方大学的英语补习课程</w:t>
      </w:r>
      <w:r w:rsidRPr="004139A8">
        <w:rPr>
          <w:sz w:val="18"/>
          <w:szCs w:val="18"/>
        </w:rPr>
        <w:t>;</w:t>
      </w:r>
    </w:p>
    <w:p w:rsidR="0078353B" w:rsidRPr="003606F7" w:rsidRDefault="0078353B" w:rsidP="00640D5C">
      <w:pPr>
        <w:spacing w:line="440" w:lineRule="exact"/>
        <w:jc w:val="center"/>
        <w:rPr>
          <w:rFonts w:eastAsia="仿宋"/>
          <w:b/>
          <w:spacing w:val="-6"/>
          <w:sz w:val="28"/>
          <w:szCs w:val="28"/>
        </w:rPr>
      </w:pPr>
      <w:r>
        <w:rPr>
          <w:rFonts w:eastAsia="仿宋" w:hAnsi="仿宋"/>
          <w:b/>
          <w:spacing w:val="-6"/>
          <w:sz w:val="28"/>
          <w:szCs w:val="28"/>
        </w:rPr>
        <w:br w:type="page"/>
      </w:r>
      <w:r w:rsidRPr="003606F7">
        <w:rPr>
          <w:rFonts w:eastAsia="仿宋" w:hAnsi="仿宋" w:hint="eastAsia"/>
          <w:b/>
          <w:spacing w:val="-6"/>
          <w:sz w:val="28"/>
          <w:szCs w:val="28"/>
        </w:rPr>
        <w:t>《中美人才培养计划》</w:t>
      </w:r>
      <w:r w:rsidRPr="003606F7">
        <w:rPr>
          <w:rFonts w:eastAsia="仿宋"/>
          <w:b/>
          <w:spacing w:val="-6"/>
          <w:sz w:val="28"/>
          <w:szCs w:val="28"/>
        </w:rPr>
        <w:t>121</w:t>
      </w:r>
      <w:r w:rsidRPr="003606F7">
        <w:rPr>
          <w:rFonts w:eastAsia="仿宋" w:hAnsi="仿宋" w:hint="eastAsia"/>
          <w:b/>
          <w:spacing w:val="-6"/>
          <w:sz w:val="28"/>
          <w:szCs w:val="28"/>
        </w:rPr>
        <w:t>双学位项目</w:t>
      </w:r>
    </w:p>
    <w:p w:rsidR="0078353B" w:rsidRPr="003606F7" w:rsidRDefault="0078353B" w:rsidP="002A305C">
      <w:pPr>
        <w:spacing w:afterLines="150" w:line="440" w:lineRule="exact"/>
        <w:jc w:val="center"/>
        <w:rPr>
          <w:rFonts w:eastAsia="仿宋"/>
          <w:b/>
          <w:spacing w:val="-6"/>
          <w:sz w:val="28"/>
          <w:szCs w:val="28"/>
        </w:rPr>
      </w:pPr>
      <w:r w:rsidRPr="003606F7">
        <w:rPr>
          <w:rFonts w:eastAsia="仿宋" w:hAnsi="仿宋" w:hint="eastAsia"/>
          <w:b/>
          <w:sz w:val="28"/>
        </w:rPr>
        <w:t>美方大学主要费用及预交款情况</w:t>
      </w:r>
    </w:p>
    <w:p w:rsidR="0078353B" w:rsidRPr="004D2A7B" w:rsidRDefault="0078353B" w:rsidP="002A305C">
      <w:pPr>
        <w:spacing w:afterLines="30" w:line="320" w:lineRule="exact"/>
        <w:rPr>
          <w:b/>
          <w:szCs w:val="21"/>
        </w:rPr>
      </w:pPr>
      <w:r w:rsidRPr="004D2A7B">
        <w:rPr>
          <w:b/>
          <w:szCs w:val="21"/>
        </w:rPr>
        <w:t xml:space="preserve">                                 </w:t>
      </w:r>
      <w:r>
        <w:rPr>
          <w:b/>
          <w:szCs w:val="21"/>
        </w:rPr>
        <w:t xml:space="preserve">         </w:t>
      </w:r>
      <w:r w:rsidRPr="004D2A7B">
        <w:rPr>
          <w:b/>
          <w:szCs w:val="21"/>
        </w:rPr>
        <w:t xml:space="preserve">  </w:t>
      </w:r>
      <w:r w:rsidRPr="004D2A7B">
        <w:rPr>
          <w:rFonts w:hint="eastAsia"/>
          <w:b/>
          <w:szCs w:val="21"/>
        </w:rPr>
        <w:t>单位：美元</w:t>
      </w:r>
      <w:r>
        <w:rPr>
          <w:rFonts w:hint="eastAsia"/>
          <w:b/>
          <w:szCs w:val="21"/>
        </w:rPr>
        <w:t>学年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209"/>
        <w:gridCol w:w="666"/>
        <w:gridCol w:w="906"/>
        <w:gridCol w:w="586"/>
        <w:gridCol w:w="756"/>
        <w:gridCol w:w="945"/>
        <w:gridCol w:w="814"/>
        <w:gridCol w:w="627"/>
      </w:tblGrid>
      <w:tr w:rsidR="0078353B" w:rsidRPr="00303550" w:rsidTr="00C76492">
        <w:trPr>
          <w:trHeight w:val="680"/>
          <w:tblHeader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美方大学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学费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2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2"/>
                <w:sz w:val="18"/>
                <w:szCs w:val="18"/>
              </w:rPr>
              <w:t>奖学金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6"/>
                <w:sz w:val="18"/>
                <w:szCs w:val="18"/>
              </w:rPr>
              <w:t>实际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6"/>
                <w:sz w:val="18"/>
                <w:szCs w:val="18"/>
              </w:rPr>
              <w:t>学费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2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2"/>
                <w:sz w:val="18"/>
                <w:szCs w:val="18"/>
              </w:rPr>
              <w:t>食宿费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b/>
                <w:spacing w:val="-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英语补习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b/>
                <w:spacing w:val="-6"/>
                <w:sz w:val="18"/>
                <w:szCs w:val="18"/>
              </w:rPr>
              <w:t>/</w:t>
            </w: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学期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医疗保险</w:t>
            </w:r>
            <w:r w:rsidRPr="00303550">
              <w:rPr>
                <w:b/>
                <w:spacing w:val="-6"/>
                <w:sz w:val="18"/>
                <w:szCs w:val="18"/>
              </w:rPr>
              <w:t>/</w:t>
            </w: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学年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预交款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特洛伊大学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14500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50%</w:t>
            </w:r>
            <w:r w:rsidRPr="00303550">
              <w:rPr>
                <w:rFonts w:hint="eastAsia"/>
                <w:spacing w:val="-16"/>
                <w:sz w:val="18"/>
                <w:szCs w:val="18"/>
              </w:rPr>
              <w:t>学费减免，</w:t>
            </w:r>
            <w:r w:rsidRPr="00303550">
              <w:rPr>
                <w:spacing w:val="-16"/>
                <w:sz w:val="18"/>
                <w:szCs w:val="18"/>
              </w:rPr>
              <w:t>GPA</w:t>
            </w:r>
            <w:r w:rsidRPr="00303550">
              <w:rPr>
                <w:rFonts w:hint="eastAsia"/>
                <w:spacing w:val="-16"/>
                <w:sz w:val="18"/>
                <w:szCs w:val="18"/>
              </w:rPr>
              <w:t>须达到</w:t>
            </w:r>
            <w:r w:rsidRPr="00303550">
              <w:rPr>
                <w:spacing w:val="-16"/>
                <w:sz w:val="18"/>
                <w:szCs w:val="18"/>
              </w:rPr>
              <w:t>2.0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7250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7400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1660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7A778B" w:rsidRDefault="0078353B" w:rsidP="00C76492">
            <w:pPr>
              <w:spacing w:line="310" w:lineRule="exact"/>
              <w:rPr>
                <w:b/>
                <w:spacing w:val="-10"/>
                <w:sz w:val="18"/>
                <w:szCs w:val="18"/>
              </w:rPr>
            </w:pPr>
            <w:r w:rsidRPr="007A778B">
              <w:rPr>
                <w:rFonts w:hint="eastAsia"/>
                <w:spacing w:val="-10"/>
                <w:sz w:val="18"/>
                <w:szCs w:val="18"/>
              </w:rPr>
              <w:t>鲍尔州立大学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23472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10000</w:t>
            </w:r>
          </w:p>
          <w:p w:rsidR="0078353B" w:rsidRPr="00303550" w:rsidRDefault="0078353B" w:rsidP="00C76492">
            <w:pPr>
              <w:spacing w:line="310" w:lineRule="exact"/>
              <w:rPr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spacing w:val="-16"/>
                <w:sz w:val="18"/>
                <w:szCs w:val="18"/>
              </w:rPr>
              <w:t>学语言期间不提供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13472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10310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b/>
                <w:spacing w:val="-18"/>
                <w:sz w:val="18"/>
                <w:szCs w:val="18"/>
              </w:rPr>
            </w:pPr>
            <w:r w:rsidRPr="00303550">
              <w:rPr>
                <w:rFonts w:hint="eastAsia"/>
                <w:spacing w:val="-18"/>
                <w:sz w:val="18"/>
                <w:szCs w:val="18"/>
              </w:rPr>
              <w:t>乔治·梅森大学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32850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4270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28580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9150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8200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-17090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2945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8"/>
                <w:sz w:val="18"/>
                <w:szCs w:val="18"/>
              </w:rPr>
              <w:t>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7A778B" w:rsidRDefault="0078353B" w:rsidP="00C76492">
            <w:pPr>
              <w:spacing w:line="310" w:lineRule="exact"/>
              <w:rPr>
                <w:spacing w:val="-20"/>
                <w:sz w:val="18"/>
                <w:szCs w:val="18"/>
              </w:rPr>
            </w:pPr>
            <w:r w:rsidRPr="007A778B">
              <w:rPr>
                <w:rFonts w:hint="eastAsia"/>
                <w:spacing w:val="-20"/>
                <w:sz w:val="18"/>
                <w:szCs w:val="18"/>
              </w:rPr>
              <w:t>北亚利桑那大学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22969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4594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18375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9700</w:t>
            </w:r>
          </w:p>
        </w:tc>
        <w:tc>
          <w:tcPr>
            <w:tcW w:w="684" w:type="pct"/>
            <w:vAlign w:val="center"/>
          </w:tcPr>
          <w:p w:rsidR="0078353B" w:rsidRPr="004139A8" w:rsidRDefault="0078353B" w:rsidP="00C76492">
            <w:pPr>
              <w:spacing w:line="310" w:lineRule="exact"/>
              <w:jc w:val="center"/>
              <w:rPr>
                <w:b/>
                <w:spacing w:val="-10"/>
                <w:sz w:val="18"/>
                <w:szCs w:val="18"/>
              </w:rPr>
            </w:pPr>
            <w:r w:rsidRPr="004139A8">
              <w:rPr>
                <w:b/>
                <w:spacing w:val="-10"/>
                <w:sz w:val="18"/>
                <w:szCs w:val="18"/>
              </w:rPr>
              <w:t>9530**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2570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30000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20"/>
                <w:sz w:val="18"/>
                <w:szCs w:val="18"/>
              </w:rPr>
            </w:pPr>
            <w:r w:rsidRPr="00303550">
              <w:rPr>
                <w:rFonts w:hint="eastAsia"/>
                <w:spacing w:val="-20"/>
                <w:sz w:val="18"/>
                <w:szCs w:val="18"/>
              </w:rPr>
              <w:t>北卡罗来纳大学彭布洛克分校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15982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4"/>
                <w:sz w:val="18"/>
                <w:szCs w:val="18"/>
              </w:rPr>
            </w:pPr>
            <w:r w:rsidRPr="00303550">
              <w:rPr>
                <w:spacing w:val="-4"/>
                <w:sz w:val="18"/>
                <w:szCs w:val="18"/>
              </w:rPr>
              <w:t>1000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14982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8562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5120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1727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27000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pacing w:val="-18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8"/>
                <w:sz w:val="18"/>
                <w:szCs w:val="18"/>
              </w:rPr>
            </w:pPr>
            <w:r w:rsidRPr="00303550">
              <w:rPr>
                <w:rFonts w:hint="eastAsia"/>
                <w:spacing w:val="-18"/>
                <w:sz w:val="18"/>
                <w:szCs w:val="18"/>
              </w:rPr>
              <w:t>内布拉斯加州</w:t>
            </w:r>
            <w:r w:rsidRPr="00303550">
              <w:rPr>
                <w:rFonts w:hint="eastAsia"/>
                <w:spacing w:val="-20"/>
                <w:sz w:val="18"/>
                <w:szCs w:val="18"/>
              </w:rPr>
              <w:t>立大学</w:t>
            </w:r>
            <w:r w:rsidRPr="00303550">
              <w:rPr>
                <w:spacing w:val="-20"/>
                <w:sz w:val="18"/>
                <w:szCs w:val="18"/>
              </w:rPr>
              <w:t>(</w:t>
            </w:r>
            <w:r w:rsidRPr="00303550">
              <w:rPr>
                <w:rFonts w:hint="eastAsia"/>
                <w:spacing w:val="-20"/>
                <w:sz w:val="18"/>
                <w:szCs w:val="18"/>
              </w:rPr>
              <w:t>卡尼尔）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13433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1440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11993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3850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760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22500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4563A3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4563A3">
              <w:rPr>
                <w:rFonts w:hint="eastAsia"/>
                <w:spacing w:val="-10"/>
                <w:sz w:val="18"/>
                <w:szCs w:val="18"/>
              </w:rPr>
              <w:t>东华盛顿大学</w:t>
            </w:r>
          </w:p>
        </w:tc>
        <w:tc>
          <w:tcPr>
            <w:tcW w:w="482" w:type="pct"/>
            <w:vAlign w:val="center"/>
          </w:tcPr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4563A3">
              <w:rPr>
                <w:sz w:val="18"/>
                <w:szCs w:val="18"/>
              </w:rPr>
              <w:t>24000</w:t>
            </w:r>
          </w:p>
        </w:tc>
        <w:tc>
          <w:tcPr>
            <w:tcW w:w="656" w:type="pct"/>
            <w:vAlign w:val="center"/>
          </w:tcPr>
          <w:p w:rsidR="0078353B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  <w:r>
              <w:rPr>
                <w:rFonts w:hint="eastAsia"/>
                <w:sz w:val="18"/>
                <w:szCs w:val="18"/>
              </w:rPr>
              <w:t>学费</w:t>
            </w:r>
          </w:p>
        </w:tc>
        <w:tc>
          <w:tcPr>
            <w:tcW w:w="424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16800</w:t>
            </w:r>
          </w:p>
        </w:tc>
        <w:tc>
          <w:tcPr>
            <w:tcW w:w="547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11500</w:t>
            </w:r>
          </w:p>
        </w:tc>
        <w:tc>
          <w:tcPr>
            <w:tcW w:w="684" w:type="pct"/>
            <w:vAlign w:val="center"/>
          </w:tcPr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4200</w:t>
            </w:r>
            <w:r w:rsidRPr="004563A3">
              <w:rPr>
                <w:spacing w:val="-10"/>
                <w:sz w:val="18"/>
                <w:szCs w:val="18"/>
              </w:rPr>
              <w:t>/</w:t>
            </w:r>
            <w:r w:rsidRPr="004563A3">
              <w:rPr>
                <w:rFonts w:hint="eastAsia"/>
                <w:spacing w:val="-10"/>
                <w:sz w:val="18"/>
                <w:szCs w:val="18"/>
              </w:rPr>
              <w:t>学季</w:t>
            </w:r>
          </w:p>
        </w:tc>
        <w:tc>
          <w:tcPr>
            <w:tcW w:w="589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30</w:t>
            </w:r>
            <w:r w:rsidRPr="004563A3">
              <w:rPr>
                <w:spacing w:val="-8"/>
                <w:sz w:val="18"/>
                <w:szCs w:val="18"/>
              </w:rPr>
              <w:t>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加州州立大学</w:t>
            </w:r>
          </w:p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圣贝纳迪诺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15523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1339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14184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10047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3000/</w:t>
            </w:r>
            <w:r w:rsidRPr="00303550">
              <w:rPr>
                <w:rFonts w:hint="eastAsia"/>
                <w:spacing w:val="-10"/>
                <w:sz w:val="18"/>
                <w:szCs w:val="18"/>
              </w:rPr>
              <w:t>学季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30000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4"/>
                <w:kern w:val="0"/>
                <w:sz w:val="18"/>
                <w:szCs w:val="18"/>
              </w:rPr>
            </w:pPr>
            <w:r w:rsidRPr="003F17FF">
              <w:rPr>
                <w:rFonts w:hint="eastAsia"/>
                <w:spacing w:val="-14"/>
                <w:sz w:val="18"/>
                <w:szCs w:val="18"/>
              </w:rPr>
              <w:t>威斯康星大学欧克莱尔分校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16830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13830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7360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4237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/Semester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03550">
              <w:rPr>
                <w:sz w:val="18"/>
                <w:szCs w:val="18"/>
              </w:rPr>
              <w:t>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27000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宾夕法尼亚曼斯菲尔德大学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20624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16624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11548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rFonts w:hint="eastAsia"/>
                <w:spacing w:val="-10"/>
                <w:sz w:val="18"/>
                <w:szCs w:val="18"/>
              </w:rPr>
              <w:t>学费已含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2115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</w:t>
            </w:r>
            <w:r>
              <w:rPr>
                <w:spacing w:val="-8"/>
                <w:sz w:val="18"/>
                <w:szCs w:val="18"/>
              </w:rPr>
              <w:t>2</w:t>
            </w:r>
            <w:r w:rsidRPr="00303550">
              <w:rPr>
                <w:spacing w:val="-8"/>
                <w:sz w:val="18"/>
                <w:szCs w:val="18"/>
              </w:rPr>
              <w:t>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佐治亚西南</w:t>
            </w:r>
          </w:p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19500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7000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12500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4400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900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3000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6"/>
                <w:sz w:val="18"/>
                <w:szCs w:val="18"/>
              </w:rPr>
            </w:pPr>
            <w:r w:rsidRPr="00303550">
              <w:rPr>
                <w:rFonts w:hint="eastAsia"/>
                <w:spacing w:val="6"/>
                <w:sz w:val="18"/>
                <w:szCs w:val="18"/>
              </w:rPr>
              <w:t>塞勒姆州立大学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15508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15508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12440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2325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2292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加州州立大学弗雷斯诺分校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15300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1116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14184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5650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夏威夷希罗州立大学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20610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17610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8500-12000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rFonts w:hint="eastAsia"/>
                <w:spacing w:val="-10"/>
                <w:sz w:val="18"/>
                <w:szCs w:val="18"/>
              </w:rPr>
              <w:t>学费已含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卡罗来纳海岸大学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24800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6200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18600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10750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5100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>1500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北德克萨斯大学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19403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19403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11560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6500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2892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>4000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恩波利亚州立大学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18730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10260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8470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7968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1217</w:t>
            </w:r>
            <w:r w:rsidRPr="00303550">
              <w:rPr>
                <w:rFonts w:hint="eastAsia"/>
                <w:sz w:val="18"/>
                <w:szCs w:val="18"/>
              </w:rPr>
              <w:t>每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门课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0500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中佛罗里达大学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18083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18083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13998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1620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伯米吉州立大学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11600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3400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8</w:t>
            </w:r>
            <w:r>
              <w:rPr>
                <w:spacing w:val="-16"/>
                <w:sz w:val="18"/>
                <w:szCs w:val="18"/>
              </w:rPr>
              <w:t>2</w:t>
            </w:r>
            <w:r w:rsidRPr="00303550">
              <w:rPr>
                <w:spacing w:val="-16"/>
                <w:sz w:val="18"/>
                <w:szCs w:val="18"/>
              </w:rPr>
              <w:t>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7470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5399/</w:t>
            </w:r>
            <w:r w:rsidRPr="00303550"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</w:t>
            </w:r>
            <w:r>
              <w:rPr>
                <w:spacing w:val="-8"/>
                <w:sz w:val="18"/>
                <w:szCs w:val="18"/>
              </w:rPr>
              <w:t>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西伊利诺伊大学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25910</w:t>
            </w:r>
          </w:p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rFonts w:hint="eastAsia"/>
                <w:spacing w:val="-8"/>
                <w:sz w:val="18"/>
                <w:szCs w:val="18"/>
              </w:rPr>
              <w:t>含杂费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22910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9580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690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6000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纽约市立大学约克学院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13440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需申请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13440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20461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560/</w:t>
            </w:r>
            <w:r w:rsidRPr="00303550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威斯康星州</w:t>
            </w:r>
            <w:r w:rsidRPr="003F17FF">
              <w:rPr>
                <w:sz w:val="18"/>
                <w:szCs w:val="18"/>
              </w:rPr>
              <w:t>-</w:t>
            </w:r>
            <w:r w:rsidRPr="003F17FF">
              <w:rPr>
                <w:rFonts w:hint="eastAsia"/>
                <w:sz w:val="18"/>
                <w:szCs w:val="18"/>
              </w:rPr>
              <w:t>普拉特维尔大学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16,545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500-2500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8550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5964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1427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7000</w:t>
            </w:r>
          </w:p>
        </w:tc>
      </w:tr>
      <w:tr w:rsidR="0078353B" w:rsidRPr="00303550" w:rsidTr="00C76492">
        <w:trPr>
          <w:trHeight w:val="42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米勒斯维尔大学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17650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14650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9801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待定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</w:t>
            </w:r>
            <w:r>
              <w:rPr>
                <w:spacing w:val="-8"/>
                <w:sz w:val="18"/>
                <w:szCs w:val="18"/>
              </w:rPr>
              <w:t>200</w:t>
            </w:r>
          </w:p>
        </w:tc>
      </w:tr>
    </w:tbl>
    <w:p w:rsidR="0078353B" w:rsidRDefault="0078353B" w:rsidP="00640D5C">
      <w:pPr>
        <w:spacing w:line="20" w:lineRule="exact"/>
      </w:pPr>
    </w:p>
    <w:sectPr w:rsidR="0078353B" w:rsidSect="00B74311">
      <w:footerReference w:type="even" r:id="rId7"/>
      <w:footerReference w:type="default" r:id="rId8"/>
      <w:pgSz w:w="8392" w:h="11907" w:code="11"/>
      <w:pgMar w:top="851" w:right="851" w:bottom="851" w:left="851" w:header="851" w:footer="851" w:gutter="0"/>
      <w:pgNumType w:start="1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3B" w:rsidRDefault="0078353B" w:rsidP="00640D5C">
      <w:r>
        <w:separator/>
      </w:r>
    </w:p>
  </w:endnote>
  <w:endnote w:type="continuationSeparator" w:id="0">
    <w:p w:rsidR="0078353B" w:rsidRDefault="0078353B" w:rsidP="0064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 w:rsidP="005A3AD7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53B" w:rsidRDefault="0078353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 w:rsidP="006C3E04">
    <w:pPr>
      <w:pStyle w:val="Footer"/>
      <w:framePr w:wrap="around" w:vAnchor="text" w:hAnchor="page" w:x="7318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78353B" w:rsidRDefault="0078353B" w:rsidP="006C3E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3B" w:rsidRDefault="0078353B" w:rsidP="00640D5C">
      <w:r>
        <w:separator/>
      </w:r>
    </w:p>
  </w:footnote>
  <w:footnote w:type="continuationSeparator" w:id="0">
    <w:p w:rsidR="0078353B" w:rsidRDefault="0078353B" w:rsidP="00640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EB744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16"/>
    <w:multiLevelType w:val="multilevel"/>
    <w:tmpl w:val="30BC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C66913"/>
    <w:multiLevelType w:val="hybridMultilevel"/>
    <w:tmpl w:val="97B46A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C09113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5C"/>
    <w:rsid w:val="0000636D"/>
    <w:rsid w:val="00060B9A"/>
    <w:rsid w:val="0009687B"/>
    <w:rsid w:val="000B12A6"/>
    <w:rsid w:val="001828F8"/>
    <w:rsid w:val="001B5F74"/>
    <w:rsid w:val="001C49CF"/>
    <w:rsid w:val="00231FC3"/>
    <w:rsid w:val="00265481"/>
    <w:rsid w:val="002A305C"/>
    <w:rsid w:val="00303550"/>
    <w:rsid w:val="003606F7"/>
    <w:rsid w:val="003B2392"/>
    <w:rsid w:val="003F17FF"/>
    <w:rsid w:val="004139A8"/>
    <w:rsid w:val="004563A3"/>
    <w:rsid w:val="004652EE"/>
    <w:rsid w:val="00473CAF"/>
    <w:rsid w:val="004D2A7B"/>
    <w:rsid w:val="0053171A"/>
    <w:rsid w:val="005A3AD7"/>
    <w:rsid w:val="00633722"/>
    <w:rsid w:val="00640D5C"/>
    <w:rsid w:val="006C3E04"/>
    <w:rsid w:val="007634B2"/>
    <w:rsid w:val="0078353B"/>
    <w:rsid w:val="007A778B"/>
    <w:rsid w:val="007F61EA"/>
    <w:rsid w:val="00967326"/>
    <w:rsid w:val="00976486"/>
    <w:rsid w:val="00B416FD"/>
    <w:rsid w:val="00B644B8"/>
    <w:rsid w:val="00B74311"/>
    <w:rsid w:val="00C25A66"/>
    <w:rsid w:val="00C76492"/>
    <w:rsid w:val="00E025DC"/>
    <w:rsid w:val="00F2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5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D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D5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40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377</Words>
  <Characters>2153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2015-11-14T00:50:00Z</dcterms:created>
  <dc:creator>Up</dc:creator>
  <lastModifiedBy>User</lastModifiedBy>
  <dcterms:modified xsi:type="dcterms:W3CDTF">2015-11-14T03:37:00Z</dcterms:modified>
  <revision>5</revision>
</coreProperties>
</file>