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56" w:rsidRPr="002F682B" w:rsidRDefault="00575556" w:rsidP="002F682B">
      <w:pPr>
        <w:pStyle w:val="a6"/>
        <w:shd w:val="clear" w:color="auto" w:fill="FFFFFF"/>
        <w:spacing w:before="0" w:beforeAutospacing="0" w:after="0" w:afterAutospacing="0" w:line="384" w:lineRule="atLeast"/>
        <w:ind w:firstLineChars="150" w:firstLine="482"/>
        <w:jc w:val="center"/>
        <w:rPr>
          <w:rFonts w:ascii="Helvetica" w:hAnsi="Helvetica" w:cs="Helvetica"/>
          <w:b/>
          <w:color w:val="3E3E3E"/>
          <w:sz w:val="32"/>
          <w:szCs w:val="32"/>
        </w:rPr>
      </w:pPr>
      <w:r w:rsidRPr="002F682B">
        <w:rPr>
          <w:rFonts w:ascii="Helvetica" w:hAnsi="Helvetica" w:cs="Helvetica"/>
          <w:b/>
          <w:color w:val="3E3E3E"/>
          <w:sz w:val="32"/>
          <w:szCs w:val="32"/>
        </w:rPr>
        <w:t>格拉斯哥卡利多尼亚大学（</w:t>
      </w:r>
      <w:r w:rsidRPr="002F682B">
        <w:rPr>
          <w:rFonts w:ascii="Helvetica" w:hAnsi="Helvetica" w:cs="Helvetica"/>
          <w:b/>
          <w:color w:val="3E3E3E"/>
          <w:sz w:val="32"/>
          <w:szCs w:val="32"/>
        </w:rPr>
        <w:t>GCU</w:t>
      </w:r>
      <w:r w:rsidRPr="002F682B">
        <w:rPr>
          <w:rFonts w:ascii="Helvetica" w:hAnsi="Helvetica" w:cs="Helvetica"/>
          <w:b/>
          <w:color w:val="3E3E3E"/>
          <w:sz w:val="32"/>
          <w:szCs w:val="32"/>
        </w:rPr>
        <w:t>）暑期短期课程</w:t>
      </w:r>
    </w:p>
    <w:p w:rsidR="00575556" w:rsidRDefault="00575556" w:rsidP="00575556">
      <w:pPr>
        <w:pStyle w:val="a6"/>
        <w:shd w:val="clear" w:color="auto" w:fill="FFFFFF"/>
        <w:spacing w:before="0" w:beforeAutospacing="0" w:after="0" w:afterAutospacing="0" w:line="384" w:lineRule="atLeast"/>
        <w:ind w:firstLineChars="150" w:firstLine="360"/>
        <w:rPr>
          <w:rFonts w:ascii="Helvetica" w:hAnsi="Helvetica" w:cs="Helvetica"/>
          <w:color w:val="3E3E3E"/>
        </w:rPr>
      </w:pPr>
      <w:r w:rsidRPr="00575556">
        <w:rPr>
          <w:rFonts w:ascii="Helvetica" w:hAnsi="Helvetica" w:cs="Helvetica"/>
          <w:color w:val="3E3E3E"/>
        </w:rPr>
        <w:t>格拉斯哥</w:t>
      </w:r>
      <w:r>
        <w:rPr>
          <w:rFonts w:ascii="Helvetica" w:hAnsi="Helvetica" w:cs="Helvetica"/>
          <w:color w:val="3E3E3E"/>
        </w:rPr>
        <w:t>卡利多尼亚大学（</w:t>
      </w:r>
      <w:r>
        <w:rPr>
          <w:rFonts w:ascii="Helvetica" w:hAnsi="Helvetica" w:cs="Helvetica"/>
          <w:color w:val="3E3E3E"/>
        </w:rPr>
        <w:t>GCU</w:t>
      </w:r>
      <w:r>
        <w:rPr>
          <w:rFonts w:ascii="Helvetica" w:hAnsi="Helvetica" w:cs="Helvetica"/>
          <w:color w:val="3E3E3E"/>
        </w:rPr>
        <w:t>）是全英国最具活力和前瞻性的大学之一，致力于为全社会的共同利益而努力。</w:t>
      </w:r>
      <w:r>
        <w:rPr>
          <w:rFonts w:ascii="Helvetica" w:hAnsi="Helvetica" w:cs="Helvetica"/>
          <w:color w:val="3E3E3E"/>
        </w:rPr>
        <w:t>GCU</w:t>
      </w:r>
      <w:r>
        <w:rPr>
          <w:rFonts w:ascii="Helvetica" w:hAnsi="Helvetica" w:cs="Helvetica"/>
          <w:color w:val="3E3E3E"/>
        </w:rPr>
        <w:t>位于格拉斯哥的中心地带，而格拉斯哥是国家地理杂志评选出的</w:t>
      </w:r>
      <w:r>
        <w:rPr>
          <w:rFonts w:ascii="Helvetica" w:hAnsi="Helvetica" w:cs="Helvetica"/>
          <w:color w:val="3E3E3E"/>
        </w:rPr>
        <w:t>“2016</w:t>
      </w:r>
      <w:r>
        <w:rPr>
          <w:rFonts w:ascii="Helvetica" w:hAnsi="Helvetica" w:cs="Helvetica"/>
          <w:color w:val="3E3E3E"/>
        </w:rPr>
        <w:t>年全球</w:t>
      </w:r>
      <w:r>
        <w:rPr>
          <w:rFonts w:ascii="Helvetica" w:hAnsi="Helvetica" w:cs="Helvetica"/>
          <w:color w:val="3E3E3E"/>
        </w:rPr>
        <w:t>20</w:t>
      </w:r>
      <w:r>
        <w:rPr>
          <w:rFonts w:ascii="Helvetica" w:hAnsi="Helvetica" w:cs="Helvetica"/>
          <w:color w:val="3E3E3E"/>
        </w:rPr>
        <w:t>个最佳目的地城市之一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和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世界上最友好的城市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。</w:t>
      </w:r>
    </w:p>
    <w:p w:rsidR="00575556" w:rsidRDefault="00575556" w:rsidP="00575556">
      <w:pPr>
        <w:pStyle w:val="a6"/>
        <w:shd w:val="clear" w:color="auto" w:fill="FFFFFF"/>
        <w:spacing w:before="0" w:beforeAutospacing="0" w:after="0" w:afterAutospacing="0" w:line="384" w:lineRule="atLeast"/>
        <w:ind w:firstLineChars="200" w:firstLine="480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每年，都有来自世界各地的数以万计的学生们受到我们的热烈欢迎，一起体验</w:t>
      </w:r>
      <w:r>
        <w:rPr>
          <w:rFonts w:ascii="Helvetica" w:hAnsi="Helvetica" w:cs="Helvetica"/>
          <w:color w:val="3E3E3E"/>
        </w:rPr>
        <w:t>GCU</w:t>
      </w:r>
      <w:r>
        <w:rPr>
          <w:rFonts w:ascii="Helvetica" w:hAnsi="Helvetica" w:cs="Helvetica"/>
          <w:color w:val="3E3E3E"/>
        </w:rPr>
        <w:t>的英式高等教育。即使这是一个暑期短期课程，也有</w:t>
      </w:r>
      <w:r>
        <w:rPr>
          <w:rFonts w:ascii="Helvetica" w:hAnsi="Helvetica" w:cs="Helvetica"/>
          <w:color w:val="3E3E3E"/>
        </w:rPr>
        <w:t>GCU</w:t>
      </w:r>
      <w:r>
        <w:rPr>
          <w:rFonts w:ascii="Helvetica" w:hAnsi="Helvetica" w:cs="Helvetica"/>
          <w:color w:val="3E3E3E"/>
        </w:rPr>
        <w:t>专业学术团队为你提供支持！</w:t>
      </w:r>
    </w:p>
    <w:p w:rsidR="00575556" w:rsidRDefault="00575556" w:rsidP="00575556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9"/>
          <w:rFonts w:ascii="Helvetica" w:hAnsi="Helvetica" w:cs="Helvetica"/>
          <w:color w:val="AB1942"/>
        </w:rPr>
        <w:t>开始日期：</w:t>
      </w:r>
    </w:p>
    <w:p w:rsidR="00575556" w:rsidRDefault="00575556" w:rsidP="00575556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2017</w:t>
      </w:r>
      <w:r>
        <w:rPr>
          <w:rFonts w:ascii="Helvetica" w:hAnsi="Helvetica" w:cs="Helvetica"/>
          <w:color w:val="3E3E3E"/>
        </w:rPr>
        <w:t>年</w:t>
      </w:r>
      <w:r>
        <w:rPr>
          <w:rFonts w:ascii="Helvetica" w:hAnsi="Helvetica" w:cs="Helvetica"/>
          <w:color w:val="3E3E3E"/>
        </w:rPr>
        <w:t>7</w:t>
      </w:r>
      <w:r>
        <w:rPr>
          <w:rFonts w:ascii="Helvetica" w:hAnsi="Helvetica" w:cs="Helvetica"/>
          <w:color w:val="3E3E3E"/>
        </w:rPr>
        <w:t>月</w:t>
      </w:r>
      <w:r>
        <w:rPr>
          <w:rFonts w:ascii="Helvetica" w:hAnsi="Helvetica" w:cs="Helvetica"/>
          <w:color w:val="3E3E3E"/>
        </w:rPr>
        <w:t>17</w:t>
      </w:r>
      <w:r>
        <w:rPr>
          <w:rFonts w:ascii="Helvetica" w:hAnsi="Helvetica" w:cs="Helvetica"/>
          <w:color w:val="3E3E3E"/>
        </w:rPr>
        <w:t>日</w:t>
      </w:r>
    </w:p>
    <w:p w:rsidR="00575556" w:rsidRDefault="00575556" w:rsidP="00575556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93E41"/>
          <w:spacing w:val="15"/>
          <w:sz w:val="21"/>
          <w:szCs w:val="21"/>
        </w:rPr>
      </w:pPr>
      <w:r>
        <w:rPr>
          <w:rStyle w:val="a9"/>
          <w:rFonts w:ascii="Helvetica" w:hAnsi="Helvetica" w:cs="Helvetica"/>
          <w:color w:val="AB1942"/>
          <w:spacing w:val="15"/>
          <w:sz w:val="21"/>
          <w:szCs w:val="21"/>
        </w:rPr>
        <w:t>时间费用：</w:t>
      </w:r>
    </w:p>
    <w:p w:rsidR="00575556" w:rsidRPr="002F682B" w:rsidRDefault="00575556" w:rsidP="00575556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 w:rsidRPr="002F682B">
        <w:rPr>
          <w:rFonts w:ascii="Helvetica" w:hAnsi="Helvetica" w:cs="Helvetica"/>
          <w:color w:val="3E3E3E"/>
        </w:rPr>
        <w:t>2-week: £1350 (</w:t>
      </w:r>
      <w:r w:rsidRPr="002F682B">
        <w:rPr>
          <w:rFonts w:ascii="Helvetica" w:hAnsi="Helvetica" w:cs="Helvetica"/>
          <w:color w:val="3E3E3E"/>
        </w:rPr>
        <w:t>两周的课程</w:t>
      </w:r>
      <w:r w:rsidRPr="002F682B">
        <w:rPr>
          <w:rFonts w:ascii="Helvetica" w:hAnsi="Helvetica" w:cs="Helvetica"/>
          <w:color w:val="3E3E3E"/>
        </w:rPr>
        <w:t>)</w:t>
      </w:r>
    </w:p>
    <w:p w:rsidR="00575556" w:rsidRDefault="00575556" w:rsidP="00575556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9"/>
          <w:rFonts w:ascii="Helvetica" w:hAnsi="Helvetica" w:cs="Helvetica"/>
          <w:color w:val="AB1942"/>
        </w:rPr>
        <w:t>内容包括：</w:t>
      </w:r>
    </w:p>
    <w:p w:rsidR="00575556" w:rsidRDefault="00575556" w:rsidP="00575556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住宿，社交活动，机场接送</w:t>
      </w:r>
    </w:p>
    <w:p w:rsidR="00575556" w:rsidRPr="00575556" w:rsidRDefault="00575556" w:rsidP="00575556">
      <w:pPr>
        <w:pStyle w:val="a6"/>
        <w:shd w:val="clear" w:color="auto" w:fill="FFFFFF"/>
        <w:spacing w:before="0" w:beforeAutospacing="0" w:after="0" w:afterAutospacing="0" w:line="384" w:lineRule="atLeast"/>
        <w:rPr>
          <w:rStyle w:val="a9"/>
          <w:color w:val="AB1942"/>
        </w:rPr>
      </w:pPr>
      <w:r w:rsidRPr="00575556">
        <w:rPr>
          <w:rStyle w:val="a9"/>
          <w:rFonts w:hint="eastAsia"/>
          <w:color w:val="AB1942"/>
        </w:rPr>
        <w:t>课程内容包括：</w:t>
      </w:r>
    </w:p>
    <w:p w:rsidR="00575556" w:rsidRDefault="00575556" w:rsidP="00575556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 Marketing for the</w:t>
      </w:r>
      <w:r w:rsidR="002F682B">
        <w:rPr>
          <w:rFonts w:ascii="Helvetica" w:hAnsi="Helvetica" w:cs="Helvetica" w:hint="eastAsia"/>
          <w:color w:val="3E3E3E"/>
        </w:rPr>
        <w:t xml:space="preserve"> </w:t>
      </w:r>
      <w:r>
        <w:rPr>
          <w:rFonts w:ascii="Helvetica" w:hAnsi="Helvetica" w:cs="Helvetica"/>
          <w:color w:val="3E3E3E"/>
        </w:rPr>
        <w:t>Fashion Industry</w:t>
      </w:r>
    </w:p>
    <w:p w:rsidR="00575556" w:rsidRDefault="00575556" w:rsidP="00575556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时尚行业营销</w:t>
      </w:r>
      <w:r>
        <w:rPr>
          <w:rFonts w:ascii="Helvetica" w:hAnsi="Helvetica" w:cs="Helvetica"/>
          <w:color w:val="3E3E3E"/>
        </w:rPr>
        <w:t> </w:t>
      </w:r>
    </w:p>
    <w:p w:rsidR="00575556" w:rsidRDefault="00575556" w:rsidP="00575556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Contemporary Issues in</w:t>
      </w:r>
      <w:r w:rsidR="002F682B">
        <w:rPr>
          <w:rFonts w:ascii="Helvetica" w:hAnsi="Helvetica" w:cs="Helvetica" w:hint="eastAsia"/>
          <w:color w:val="3E3E3E"/>
        </w:rPr>
        <w:t xml:space="preserve"> </w:t>
      </w:r>
      <w:r>
        <w:rPr>
          <w:rFonts w:ascii="Helvetica" w:hAnsi="Helvetica" w:cs="Helvetica"/>
          <w:color w:val="3E3E3E"/>
        </w:rPr>
        <w:t>Business</w:t>
      </w:r>
    </w:p>
    <w:p w:rsidR="00575556" w:rsidRDefault="00575556" w:rsidP="00575556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当代商业问题</w:t>
      </w:r>
    </w:p>
    <w:p w:rsidR="00575556" w:rsidRDefault="00575556" w:rsidP="00575556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Leading in a Global</w:t>
      </w:r>
      <w:r w:rsidR="002F682B">
        <w:rPr>
          <w:rFonts w:ascii="Helvetica" w:hAnsi="Helvetica" w:cs="Helvetica" w:hint="eastAsia"/>
          <w:color w:val="3E3E3E"/>
        </w:rPr>
        <w:t xml:space="preserve"> </w:t>
      </w:r>
      <w:r>
        <w:rPr>
          <w:rFonts w:ascii="Helvetica" w:hAnsi="Helvetica" w:cs="Helvetica"/>
          <w:color w:val="3E3E3E"/>
        </w:rPr>
        <w:t>Context</w:t>
      </w:r>
    </w:p>
    <w:p w:rsidR="00575556" w:rsidRDefault="00575556" w:rsidP="00575556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在全球范围内的领先</w:t>
      </w:r>
    </w:p>
    <w:p w:rsidR="00575556" w:rsidRDefault="00575556" w:rsidP="00575556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Digital Multi Media</w:t>
      </w:r>
    </w:p>
    <w:p w:rsidR="00575556" w:rsidRDefault="00575556" w:rsidP="00575556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数字多媒体</w:t>
      </w:r>
      <w:r>
        <w:rPr>
          <w:rFonts w:ascii="Helvetica" w:hAnsi="Helvetica" w:cs="Helvetica"/>
          <w:color w:val="3E3E3E"/>
        </w:rPr>
        <w:t> </w:t>
      </w:r>
    </w:p>
    <w:p w:rsidR="00575556" w:rsidRDefault="00575556" w:rsidP="00575556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Developing Nurse-Led</w:t>
      </w:r>
      <w:r w:rsidR="002F682B">
        <w:rPr>
          <w:rFonts w:ascii="Helvetica" w:hAnsi="Helvetica" w:cs="Helvetica" w:hint="eastAsia"/>
          <w:color w:val="3E3E3E"/>
        </w:rPr>
        <w:t xml:space="preserve"> </w:t>
      </w:r>
      <w:r>
        <w:rPr>
          <w:rFonts w:ascii="Helvetica" w:hAnsi="Helvetica" w:cs="Helvetica"/>
          <w:color w:val="3E3E3E"/>
        </w:rPr>
        <w:t>Services</w:t>
      </w:r>
    </w:p>
    <w:p w:rsidR="00575556" w:rsidRDefault="00575556" w:rsidP="00575556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发展中的护理服务</w:t>
      </w:r>
    </w:p>
    <w:p w:rsidR="00575556" w:rsidRDefault="00575556" w:rsidP="00575556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Public Health in a</w:t>
      </w:r>
      <w:r w:rsidR="002F682B">
        <w:rPr>
          <w:rFonts w:ascii="Helvetica" w:hAnsi="Helvetica" w:cs="Helvetica" w:hint="eastAsia"/>
          <w:color w:val="3E3E3E"/>
        </w:rPr>
        <w:t xml:space="preserve"> </w:t>
      </w:r>
      <w:r>
        <w:rPr>
          <w:rFonts w:ascii="Helvetica" w:hAnsi="Helvetica" w:cs="Helvetica"/>
          <w:color w:val="3E3E3E"/>
        </w:rPr>
        <w:t>Global Context</w:t>
      </w:r>
    </w:p>
    <w:p w:rsidR="00575556" w:rsidRDefault="00575556" w:rsidP="00575556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全球背景下的公共卫生</w:t>
      </w:r>
      <w:r>
        <w:rPr>
          <w:rFonts w:ascii="Helvetica" w:hAnsi="Helvetica" w:cs="Helvetica"/>
          <w:color w:val="3E3E3E"/>
        </w:rPr>
        <w:t> </w:t>
      </w:r>
    </w:p>
    <w:p w:rsidR="00575556" w:rsidRDefault="00575556" w:rsidP="00575556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Sustainable Engineering&amp; Technology</w:t>
      </w:r>
    </w:p>
    <w:p w:rsidR="00575556" w:rsidRDefault="00575556" w:rsidP="00575556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可持续工程与技术</w:t>
      </w:r>
    </w:p>
    <w:p w:rsidR="00575556" w:rsidRDefault="00575556" w:rsidP="00575556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Computing: Games, Apps&amp; Security</w:t>
      </w:r>
    </w:p>
    <w:p w:rsidR="00575556" w:rsidRDefault="00575556" w:rsidP="00575556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计算机：游戏，应用和安全</w:t>
      </w:r>
    </w:p>
    <w:p w:rsidR="00575556" w:rsidRDefault="00575556" w:rsidP="00575556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Style w:val="a9"/>
          <w:rFonts w:ascii="Helvetica" w:hAnsi="Helvetica" w:cs="Helvetica"/>
          <w:color w:val="AB1942"/>
        </w:rPr>
        <w:t>下载宣传册：</w:t>
      </w:r>
    </w:p>
    <w:p w:rsidR="00575556" w:rsidRDefault="00575556" w:rsidP="00575556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http://www.gcu.ac.uk/media/gcalwebv2/study/summerschool/102630-A5-International-Summer-School-Brochure-2017.pdf</w:t>
      </w:r>
    </w:p>
    <w:p w:rsidR="00575556" w:rsidRDefault="00575556" w:rsidP="00575556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（点击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阅读原文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也可直接查看）</w:t>
      </w:r>
    </w:p>
    <w:p w:rsidR="00A151E2" w:rsidRPr="002F682B" w:rsidRDefault="00575556" w:rsidP="002F682B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暑期课程申请最后截止日期是</w:t>
      </w:r>
      <w:r>
        <w:rPr>
          <w:rFonts w:ascii="Helvetica" w:hAnsi="Helvetica" w:cs="Helvetica"/>
          <w:color w:val="3E3E3E"/>
        </w:rPr>
        <w:t>6</w:t>
      </w:r>
      <w:r>
        <w:rPr>
          <w:rFonts w:ascii="Helvetica" w:hAnsi="Helvetica" w:cs="Helvetica"/>
          <w:color w:val="3E3E3E"/>
        </w:rPr>
        <w:t>月</w:t>
      </w:r>
      <w:r>
        <w:rPr>
          <w:rFonts w:ascii="Helvetica" w:hAnsi="Helvetica" w:cs="Helvetica"/>
          <w:color w:val="3E3E3E"/>
        </w:rPr>
        <w:t>9</w:t>
      </w:r>
      <w:r>
        <w:rPr>
          <w:rFonts w:ascii="Helvetica" w:hAnsi="Helvetica" w:cs="Helvetica"/>
          <w:color w:val="3E3E3E"/>
        </w:rPr>
        <w:t>日。</w:t>
      </w:r>
    </w:p>
    <w:sectPr w:rsidR="00A151E2" w:rsidRPr="002F682B" w:rsidSect="002F682B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FDF" w:rsidRDefault="00345FDF" w:rsidP="00A151E2">
      <w:r>
        <w:separator/>
      </w:r>
    </w:p>
  </w:endnote>
  <w:endnote w:type="continuationSeparator" w:id="1">
    <w:p w:rsidR="00345FDF" w:rsidRDefault="00345FDF" w:rsidP="00A15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FDF" w:rsidRDefault="00345FDF" w:rsidP="00A151E2">
      <w:r>
        <w:separator/>
      </w:r>
    </w:p>
  </w:footnote>
  <w:footnote w:type="continuationSeparator" w:id="1">
    <w:p w:rsidR="00345FDF" w:rsidRDefault="00345FDF" w:rsidP="00A151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1E2"/>
    <w:rsid w:val="00241486"/>
    <w:rsid w:val="0024396A"/>
    <w:rsid w:val="002F682B"/>
    <w:rsid w:val="00345FDF"/>
    <w:rsid w:val="00575556"/>
    <w:rsid w:val="005F0DA7"/>
    <w:rsid w:val="00A1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6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7555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1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1E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151E2"/>
    <w:rPr>
      <w:strike w:val="0"/>
      <w:dstrike w:val="0"/>
      <w:color w:val="444444"/>
      <w:u w:val="none"/>
      <w:effect w:val="none"/>
    </w:rPr>
  </w:style>
  <w:style w:type="paragraph" w:styleId="a6">
    <w:name w:val="Normal (Web)"/>
    <w:basedOn w:val="a"/>
    <w:uiPriority w:val="99"/>
    <w:unhideWhenUsed/>
    <w:rsid w:val="00A151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151E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151E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7555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575556"/>
  </w:style>
  <w:style w:type="character" w:customStyle="1" w:styleId="apple-converted-space">
    <w:name w:val="apple-converted-space"/>
    <w:basedOn w:val="a0"/>
    <w:rsid w:val="00575556"/>
  </w:style>
  <w:style w:type="character" w:styleId="a8">
    <w:name w:val="Emphasis"/>
    <w:basedOn w:val="a0"/>
    <w:uiPriority w:val="20"/>
    <w:qFormat/>
    <w:rsid w:val="00575556"/>
    <w:rPr>
      <w:i/>
      <w:iCs/>
    </w:rPr>
  </w:style>
  <w:style w:type="character" w:styleId="a9">
    <w:name w:val="Strong"/>
    <w:basedOn w:val="a0"/>
    <w:uiPriority w:val="22"/>
    <w:qFormat/>
    <w:rsid w:val="005755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6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5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2017-05-22T00:49:00Z</dcterms:created>
  <dcterms:modified xsi:type="dcterms:W3CDTF">2017-05-22T01:24:00Z</dcterms:modified>
</cp:coreProperties>
</file>